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5355B5" w:rsidRDefault="00C356A6">
      <w:r>
        <w:t>31 July 1985</w:t>
      </w:r>
    </w:p>
    <w:p w14:paraId="00000002" w14:textId="77777777" w:rsidR="005355B5" w:rsidRDefault="00C356A6">
      <w:proofErr w:type="gramStart"/>
      <w:r>
        <w:t>2870:FY</w:t>
      </w:r>
      <w:proofErr w:type="gramEnd"/>
      <w:r>
        <w:t>86:073</w:t>
      </w:r>
    </w:p>
    <w:p w14:paraId="00000003" w14:textId="77777777" w:rsidR="005355B5" w:rsidRDefault="005355B5"/>
    <w:p w14:paraId="00000004" w14:textId="77777777" w:rsidR="005355B5" w:rsidRDefault="00C356A6">
      <w:r>
        <w:t>TO: R. K. Lund</w:t>
      </w:r>
    </w:p>
    <w:p w14:paraId="00000005" w14:textId="77777777" w:rsidR="005355B5" w:rsidRDefault="00C356A6">
      <w:r>
        <w:t>Vice President, Engineering</w:t>
      </w:r>
    </w:p>
    <w:p w14:paraId="00000006" w14:textId="77777777" w:rsidR="005355B5" w:rsidRDefault="005355B5"/>
    <w:p w14:paraId="00000007" w14:textId="77777777" w:rsidR="005355B5" w:rsidRDefault="00C356A6">
      <w:r>
        <w:t>CC: B. C. Brinton, A. J. McDonald, L. H. Sayer, J. R. Kapp</w:t>
      </w:r>
    </w:p>
    <w:p w14:paraId="00000008" w14:textId="77777777" w:rsidR="005355B5" w:rsidRDefault="005355B5"/>
    <w:p w14:paraId="00000009" w14:textId="77777777" w:rsidR="005355B5" w:rsidRDefault="00C356A6">
      <w:r>
        <w:t xml:space="preserve">FROM: R. M. </w:t>
      </w:r>
      <w:proofErr w:type="spellStart"/>
      <w:r>
        <w:t>Boisjoly</w:t>
      </w:r>
      <w:proofErr w:type="spellEnd"/>
    </w:p>
    <w:p w14:paraId="0000000A" w14:textId="77777777" w:rsidR="005355B5" w:rsidRDefault="00C356A6">
      <w:r>
        <w:t>Applied Mechanics - Ext. 3525</w:t>
      </w:r>
    </w:p>
    <w:p w14:paraId="0000000B" w14:textId="77777777" w:rsidR="005355B5" w:rsidRDefault="005355B5"/>
    <w:p w14:paraId="0000000C" w14:textId="77777777" w:rsidR="005355B5" w:rsidRDefault="00C356A6">
      <w:r>
        <w:t>SUBJECT: SRM O-Ring Erosion/Potential Failure Criticality</w:t>
      </w:r>
    </w:p>
    <w:p w14:paraId="0000000D" w14:textId="77777777" w:rsidR="005355B5" w:rsidRDefault="005355B5"/>
    <w:p w14:paraId="0000000E" w14:textId="77777777" w:rsidR="005355B5" w:rsidRDefault="00C356A6">
      <w:r>
        <w:t xml:space="preserve">This letter is written to </w:t>
      </w:r>
      <w:proofErr w:type="gramStart"/>
      <w:r>
        <w:t>insure</w:t>
      </w:r>
      <w:proofErr w:type="gramEnd"/>
      <w:r>
        <w:t xml:space="preserve"> that management is fully aware of the seriousness of the current O-ring erosion problem in the SRM joints from an engineering standpoint.</w:t>
      </w:r>
    </w:p>
    <w:p w14:paraId="0000000F" w14:textId="77777777" w:rsidR="005355B5" w:rsidRDefault="005355B5"/>
    <w:p w14:paraId="00000010" w14:textId="77777777" w:rsidR="005355B5" w:rsidRDefault="00C356A6">
      <w:r>
        <w:t>The mistakenly accepted p</w:t>
      </w:r>
      <w:r>
        <w:t xml:space="preserve">osition on the joint problem was to fly without fear of failure and to run a series of design evaluations which would ultimately lead to a solution or at least a significant reduction of the erosion problem. This position is now drastically changed </w:t>
      </w:r>
      <w:proofErr w:type="gramStart"/>
      <w:r>
        <w:t>as a re</w:t>
      </w:r>
      <w:r>
        <w:t>sult of</w:t>
      </w:r>
      <w:proofErr w:type="gramEnd"/>
      <w:r>
        <w:t xml:space="preserve"> the SRM 16A nozzle joint erosion which eroded a secondary O-ring with the primary O-ring never sealing.</w:t>
      </w:r>
    </w:p>
    <w:p w14:paraId="00000011" w14:textId="77777777" w:rsidR="005355B5" w:rsidRDefault="005355B5"/>
    <w:p w14:paraId="00000012" w14:textId="77777777" w:rsidR="005355B5" w:rsidRDefault="00C356A6">
      <w:r>
        <w:t>If the same scenario should occur in a field joint (and it could), then it is a jump ball as to the success or failure of the joint because the</w:t>
      </w:r>
      <w:r>
        <w:t xml:space="preserve"> secondary O-ring cannot respond to the clevis opening rate and may not be capable of pressurization. The result would be a catastrophe of the highest order - loss of human life.</w:t>
      </w:r>
    </w:p>
    <w:p w14:paraId="00000013" w14:textId="77777777" w:rsidR="005355B5" w:rsidRDefault="005355B5"/>
    <w:p w14:paraId="00000014" w14:textId="77777777" w:rsidR="005355B5" w:rsidRDefault="00C356A6">
      <w:r>
        <w:t>An unofficial team (a memo defining the team and its purpose was never publi</w:t>
      </w:r>
      <w:r>
        <w:t xml:space="preserve">shed) with leader was formed on 19 July 1985 and was tasked with solving the problem for both the short and long term. This unofficial team is essentially nonexistent </w:t>
      </w:r>
      <w:proofErr w:type="gramStart"/>
      <w:r>
        <w:t>at this time</w:t>
      </w:r>
      <w:proofErr w:type="gramEnd"/>
      <w:r>
        <w:t>. In my opinion, the team must be officially given the responsibility and the</w:t>
      </w:r>
      <w:r>
        <w:t xml:space="preserve"> authority to execute the work that needs to be done on a non-interference basis (full time assignment until completed.)</w:t>
      </w:r>
    </w:p>
    <w:p w14:paraId="00000015" w14:textId="77777777" w:rsidR="005355B5" w:rsidRDefault="005355B5"/>
    <w:p w14:paraId="00000016" w14:textId="77777777" w:rsidR="005355B5" w:rsidRDefault="00C356A6">
      <w:r>
        <w:br w:type="page"/>
      </w:r>
    </w:p>
    <w:p w14:paraId="00000017" w14:textId="77777777" w:rsidR="005355B5" w:rsidRDefault="00C356A6">
      <w:r>
        <w:lastRenderedPageBreak/>
        <w:t>It is my honest and very real fear that if we do not take immediate action to dedicate a team to solve the problem with the field jo</w:t>
      </w:r>
      <w:r>
        <w:t>int having the number one priority, then we stand in jeopardy of losing a flight along with all the launch pad facilities.</w:t>
      </w:r>
    </w:p>
    <w:p w14:paraId="00000018" w14:textId="77777777" w:rsidR="005355B5" w:rsidRDefault="005355B5"/>
    <w:p w14:paraId="00000019" w14:textId="77777777" w:rsidR="005355B5" w:rsidRDefault="00C356A6">
      <w:r>
        <w:t xml:space="preserve">R. M. </w:t>
      </w:r>
      <w:proofErr w:type="spellStart"/>
      <w:r>
        <w:t>Boisjoly</w:t>
      </w:r>
      <w:proofErr w:type="spellEnd"/>
    </w:p>
    <w:p w14:paraId="0000001A" w14:textId="77777777" w:rsidR="005355B5" w:rsidRDefault="005355B5"/>
    <w:p w14:paraId="0000001B" w14:textId="77777777" w:rsidR="005355B5" w:rsidRDefault="00C356A6">
      <w:r>
        <w:t>Concurred by:</w:t>
      </w:r>
    </w:p>
    <w:p w14:paraId="0000001C" w14:textId="77777777" w:rsidR="005355B5" w:rsidRDefault="00C356A6">
      <w:r>
        <w:t>J. R. Kapp, Manager</w:t>
      </w:r>
    </w:p>
    <w:p w14:paraId="0000001D" w14:textId="77777777" w:rsidR="005355B5" w:rsidRDefault="00C356A6">
      <w:r>
        <w:t>Applied Mechanics</w:t>
      </w:r>
    </w:p>
    <w:p w14:paraId="0000001E" w14:textId="77777777" w:rsidR="005355B5" w:rsidRDefault="005355B5"/>
    <w:sectPr w:rsidR="005355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B5"/>
    <w:rsid w:val="005355B5"/>
    <w:rsid w:val="00C3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D5923-B6C7-46B9-8768-41BB4067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York</dc:creator>
  <cp:lastModifiedBy>YORK, MICHELLE</cp:lastModifiedBy>
  <cp:revision>2</cp:revision>
  <dcterms:created xsi:type="dcterms:W3CDTF">2020-08-09T15:27:00Z</dcterms:created>
  <dcterms:modified xsi:type="dcterms:W3CDTF">2020-08-09T15:27:00Z</dcterms:modified>
</cp:coreProperties>
</file>